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05F632">
      <w:pPr>
        <w:spacing w:line="240" w:lineRule="auto"/>
        <w:ind w:firstLine="0" w:firstLineChars="0"/>
        <w:jc w:val="center"/>
        <w:rPr>
          <w:rFonts w:ascii="方正小标宋简体" w:hAnsi="宋体" w:eastAsia="方正小标宋简体" w:cs="Times New Roman"/>
          <w:sz w:val="32"/>
          <w:szCs w:val="32"/>
        </w:rPr>
      </w:pPr>
      <w:r>
        <w:rPr>
          <w:rFonts w:hint="eastAsia" w:ascii="方正小标宋简体" w:hAnsi="宋体" w:eastAsia="方正小标宋简体" w:cs="Times New Roman"/>
          <w:sz w:val="32"/>
          <w:szCs w:val="32"/>
          <w:lang w:val="en-US" w:eastAsia="zh-CN"/>
        </w:rPr>
        <w:t>中国矿业</w:t>
      </w:r>
      <w:r>
        <w:rPr>
          <w:rFonts w:hint="eastAsia" w:ascii="方正小标宋简体" w:hAnsi="宋体" w:eastAsia="方正小标宋简体" w:cs="Times New Roman"/>
          <w:sz w:val="32"/>
          <w:szCs w:val="32"/>
        </w:rPr>
        <w:t>大学</w:t>
      </w:r>
      <w:r>
        <w:rPr>
          <w:rFonts w:hint="eastAsia" w:ascii="方正小标宋简体" w:hAnsi="宋体" w:eastAsia="方正小标宋简体" w:cs="Times New Roman"/>
          <w:sz w:val="32"/>
          <w:szCs w:val="32"/>
          <w:lang w:val="en-US" w:eastAsia="zh-CN"/>
        </w:rPr>
        <w:t>学术/学位</w:t>
      </w:r>
      <w:bookmarkStart w:id="2" w:name="_GoBack"/>
      <w:bookmarkEnd w:id="2"/>
      <w:r>
        <w:rPr>
          <w:rFonts w:hint="eastAsia" w:ascii="方正小标宋简体" w:hAnsi="宋体" w:eastAsia="方正小标宋简体" w:cs="Times New Roman"/>
          <w:sz w:val="32"/>
          <w:szCs w:val="32"/>
        </w:rPr>
        <w:t>复核决定书</w:t>
      </w:r>
    </w:p>
    <w:tbl>
      <w:tblPr>
        <w:tblStyle w:val="5"/>
        <w:tblW w:w="5000" w:type="pct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7"/>
        <w:gridCol w:w="2638"/>
        <w:gridCol w:w="1381"/>
        <w:gridCol w:w="2776"/>
      </w:tblGrid>
      <w:tr w14:paraId="65AF058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13" w:type="pct"/>
            <w:shd w:val="clear" w:color="auto" w:fill="auto"/>
            <w:vAlign w:val="center"/>
          </w:tcPr>
          <w:p w14:paraId="0E1CC207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复核申请人</w:t>
            </w:r>
          </w:p>
        </w:tc>
        <w:tc>
          <w:tcPr>
            <w:tcW w:w="1548" w:type="pct"/>
            <w:shd w:val="clear" w:color="auto" w:fill="auto"/>
            <w:vAlign w:val="center"/>
          </w:tcPr>
          <w:p w14:paraId="16D41B96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14:paraId="2A72ABA4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学号</w:t>
            </w:r>
          </w:p>
        </w:tc>
        <w:tc>
          <w:tcPr>
            <w:tcW w:w="1629" w:type="pct"/>
            <w:shd w:val="clear" w:color="auto" w:fill="auto"/>
            <w:vAlign w:val="center"/>
          </w:tcPr>
          <w:p w14:paraId="3C664813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</w:tr>
      <w:tr w14:paraId="3CFFFBA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13" w:type="pct"/>
            <w:shd w:val="clear" w:color="auto" w:fill="auto"/>
            <w:vAlign w:val="center"/>
          </w:tcPr>
          <w:p w14:paraId="6BFABCBA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学院</w:t>
            </w:r>
          </w:p>
        </w:tc>
        <w:tc>
          <w:tcPr>
            <w:tcW w:w="1548" w:type="pct"/>
            <w:shd w:val="clear" w:color="auto" w:fill="auto"/>
            <w:vAlign w:val="center"/>
          </w:tcPr>
          <w:p w14:paraId="78C31EB6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14:paraId="019BDEE1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指导教师</w:t>
            </w:r>
          </w:p>
        </w:tc>
        <w:tc>
          <w:tcPr>
            <w:tcW w:w="1629" w:type="pct"/>
            <w:shd w:val="clear" w:color="auto" w:fill="auto"/>
            <w:vAlign w:val="center"/>
          </w:tcPr>
          <w:p w14:paraId="4308F5EB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</w:tr>
      <w:tr w14:paraId="5BEB661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13" w:type="pct"/>
            <w:shd w:val="clear" w:color="auto" w:fill="auto"/>
            <w:vAlign w:val="center"/>
          </w:tcPr>
          <w:p w14:paraId="11B667EC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  <w:lang w:eastAsia="zh-Hans"/>
              </w:rPr>
            </w:pPr>
            <w:r>
              <w:rPr>
                <w:rFonts w:hint="eastAsia" w:ascii="等线" w:hAnsi="等线" w:cs="Times New Roman"/>
                <w:szCs w:val="21"/>
                <w:lang w:eastAsia="zh-Hans"/>
              </w:rPr>
              <w:t>手机</w:t>
            </w:r>
          </w:p>
        </w:tc>
        <w:tc>
          <w:tcPr>
            <w:tcW w:w="1548" w:type="pct"/>
            <w:shd w:val="clear" w:color="auto" w:fill="auto"/>
            <w:vAlign w:val="center"/>
          </w:tcPr>
          <w:p w14:paraId="3802C426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14:paraId="649E17F6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通讯地址</w:t>
            </w:r>
          </w:p>
        </w:tc>
        <w:tc>
          <w:tcPr>
            <w:tcW w:w="1629" w:type="pct"/>
            <w:shd w:val="clear" w:color="auto" w:fill="auto"/>
            <w:vAlign w:val="center"/>
          </w:tcPr>
          <w:p w14:paraId="1A95EC4E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</w:tr>
      <w:tr w14:paraId="1BFA875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13" w:type="pct"/>
            <w:shd w:val="clear" w:color="auto" w:fill="auto"/>
            <w:vAlign w:val="center"/>
          </w:tcPr>
          <w:p w14:paraId="64B23511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培养层次</w:t>
            </w:r>
          </w:p>
        </w:tc>
        <w:tc>
          <w:tcPr>
            <w:tcW w:w="1548" w:type="pct"/>
            <w:shd w:val="clear" w:color="auto" w:fill="auto"/>
            <w:vAlign w:val="center"/>
          </w:tcPr>
          <w:p w14:paraId="17819F7A"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Times New Roman"/>
                <w:szCs w:val="21"/>
              </w:rPr>
            </w:pPr>
            <w:bookmarkStart w:id="0" w:name="OLE_LINK2"/>
            <w:bookmarkStart w:id="1" w:name="OLE_LINK1"/>
            <w:r>
              <w:rPr>
                <w:rFonts w:ascii="Segoe UI Symbol" w:hAnsi="Segoe UI Symbol" w:cs="Segoe UI Symbol"/>
                <w:szCs w:val="21"/>
              </w:rPr>
              <w:t>☐</w:t>
            </w:r>
            <w:r>
              <w:rPr>
                <w:rFonts w:hint="eastAsia" w:ascii="宋体" w:hAnsi="宋体" w:cs="Segoe UI Symbol"/>
                <w:szCs w:val="21"/>
              </w:rPr>
              <w:t xml:space="preserve">硕士 </w:t>
            </w:r>
            <w:r>
              <w:rPr>
                <w:rFonts w:ascii="宋体" w:hAnsi="宋体" w:cs="Segoe UI Symbol"/>
                <w:szCs w:val="21"/>
              </w:rPr>
              <w:t xml:space="preserve">   </w:t>
            </w:r>
            <w:r>
              <w:rPr>
                <w:rFonts w:ascii="Segoe UI Symbol" w:hAnsi="Segoe UI Symbol" w:cs="Segoe UI Symbol"/>
                <w:szCs w:val="21"/>
              </w:rPr>
              <w:t>☐</w:t>
            </w:r>
            <w:r>
              <w:rPr>
                <w:rFonts w:hint="eastAsia" w:ascii="宋体" w:hAnsi="宋体" w:cs="Segoe UI Symbol"/>
                <w:szCs w:val="21"/>
              </w:rPr>
              <w:t>博士</w:t>
            </w:r>
            <w:bookmarkEnd w:id="0"/>
            <w:bookmarkEnd w:id="1"/>
          </w:p>
        </w:tc>
        <w:tc>
          <w:tcPr>
            <w:tcW w:w="810" w:type="pct"/>
            <w:shd w:val="clear" w:color="auto" w:fill="auto"/>
            <w:vAlign w:val="center"/>
          </w:tcPr>
          <w:p w14:paraId="67964D74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  <w:lang w:eastAsia="zh-Hans"/>
              </w:rPr>
              <w:t>学位</w:t>
            </w:r>
            <w:r>
              <w:rPr>
                <w:rFonts w:hint="eastAsia" w:ascii="等线" w:hAnsi="等线" w:cs="Times New Roman"/>
                <w:szCs w:val="21"/>
              </w:rPr>
              <w:t>类型</w:t>
            </w:r>
          </w:p>
        </w:tc>
        <w:tc>
          <w:tcPr>
            <w:tcW w:w="1629" w:type="pct"/>
            <w:shd w:val="clear" w:color="auto" w:fill="auto"/>
            <w:vAlign w:val="center"/>
          </w:tcPr>
          <w:p w14:paraId="1AE1468F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ascii="Segoe UI Symbol" w:hAnsi="Segoe UI Symbol" w:cs="Segoe UI Symbol"/>
                <w:szCs w:val="21"/>
              </w:rPr>
              <w:t>☐</w:t>
            </w:r>
            <w:r>
              <w:rPr>
                <w:rFonts w:hint="eastAsia" w:ascii="Segoe UI Symbol" w:hAnsi="Segoe UI Symbol" w:cs="Segoe UI Symbol"/>
                <w:szCs w:val="21"/>
              </w:rPr>
              <w:t>学术</w:t>
            </w:r>
            <w:r>
              <w:rPr>
                <w:rFonts w:hint="eastAsia" w:ascii="Segoe UI Symbol" w:hAnsi="Segoe UI Symbol" w:cs="Segoe UI Symbol"/>
                <w:szCs w:val="21"/>
                <w:lang w:eastAsia="zh-Hans"/>
              </w:rPr>
              <w:t>学位</w:t>
            </w:r>
            <w:r>
              <w:rPr>
                <w:rFonts w:hint="eastAsia" w:ascii="Segoe UI Symbol" w:hAnsi="Segoe UI Symbol" w:cs="Segoe UI Symbol"/>
                <w:szCs w:val="21"/>
              </w:rPr>
              <w:t xml:space="preserve"> </w:t>
            </w:r>
            <w:r>
              <w:rPr>
                <w:rFonts w:hint="eastAsia" w:ascii="宋体" w:hAnsi="宋体" w:cs="Times New Roman"/>
                <w:szCs w:val="21"/>
              </w:rPr>
              <w:t xml:space="preserve"> </w:t>
            </w:r>
            <w:r>
              <w:rPr>
                <w:rFonts w:ascii="Segoe UI Symbol" w:hAnsi="Segoe UI Symbol" w:cs="Segoe UI Symbol"/>
                <w:szCs w:val="21"/>
              </w:rPr>
              <w:t>☐</w:t>
            </w:r>
            <w:r>
              <w:rPr>
                <w:rFonts w:hint="eastAsia" w:ascii="Segoe UI Symbol" w:hAnsi="Segoe UI Symbol" w:cs="Segoe UI Symbol"/>
                <w:szCs w:val="21"/>
              </w:rPr>
              <w:t>专业</w:t>
            </w:r>
            <w:r>
              <w:rPr>
                <w:rFonts w:hint="eastAsia" w:ascii="Segoe UI Symbol" w:hAnsi="Segoe UI Symbol" w:cs="Segoe UI Symbol"/>
                <w:szCs w:val="21"/>
                <w:lang w:eastAsia="zh-Hans"/>
              </w:rPr>
              <w:t>学位</w:t>
            </w:r>
            <w:r>
              <w:rPr>
                <w:rFonts w:hint="eastAsia" w:ascii="宋体" w:hAnsi="宋体" w:cs="Segoe UI Symbol"/>
                <w:szCs w:val="21"/>
              </w:rPr>
              <w:t xml:space="preserve"> </w:t>
            </w:r>
          </w:p>
        </w:tc>
      </w:tr>
      <w:tr w14:paraId="424451E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exact"/>
          <w:jc w:val="center"/>
        </w:trPr>
        <w:tc>
          <w:tcPr>
            <w:tcW w:w="1013" w:type="pct"/>
            <w:vMerge w:val="restart"/>
            <w:shd w:val="clear" w:color="auto" w:fill="auto"/>
            <w:vAlign w:val="center"/>
          </w:tcPr>
          <w:p w14:paraId="0148BEEF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复核申请事项</w:t>
            </w:r>
          </w:p>
        </w:tc>
        <w:tc>
          <w:tcPr>
            <w:tcW w:w="3987" w:type="pct"/>
            <w:gridSpan w:val="3"/>
            <w:shd w:val="clear" w:color="auto" w:fill="auto"/>
            <w:vAlign w:val="center"/>
          </w:tcPr>
          <w:p w14:paraId="220C8D3D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b/>
                <w:szCs w:val="21"/>
              </w:rPr>
              <w:t>学术复核：</w:t>
            </w:r>
            <w:r>
              <w:rPr>
                <w:rFonts w:ascii="Segoe UI Symbol" w:hAnsi="Segoe UI Symbol" w:eastAsia="Microsoft YaHei UI" w:cs="Segoe UI Symbol"/>
                <w:szCs w:val="21"/>
              </w:rPr>
              <w:t>☐</w:t>
            </w:r>
            <w:r>
              <w:rPr>
                <w:rFonts w:hint="eastAsia" w:ascii="等线" w:hAnsi="等线" w:cs="Times New Roman"/>
                <w:szCs w:val="21"/>
              </w:rPr>
              <w:t xml:space="preserve">专家评阅结论 </w:t>
            </w:r>
            <w:r>
              <w:rPr>
                <w:rFonts w:ascii="等线" w:hAnsi="等线" w:cs="Times New Roman"/>
                <w:szCs w:val="21"/>
              </w:rPr>
              <w:t xml:space="preserve">   </w:t>
            </w:r>
            <w:r>
              <w:rPr>
                <w:rFonts w:ascii="Segoe UI Symbol" w:hAnsi="Segoe UI Symbol" w:eastAsia="Microsoft YaHei UI" w:cs="Segoe UI Symbol"/>
                <w:szCs w:val="21"/>
              </w:rPr>
              <w:t>☐</w:t>
            </w:r>
            <w:r>
              <w:rPr>
                <w:rFonts w:hint="eastAsia" w:ascii="等线" w:hAnsi="等线" w:cs="Times New Roman"/>
                <w:szCs w:val="21"/>
              </w:rPr>
              <w:t xml:space="preserve">答辩结论 </w:t>
            </w:r>
            <w:r>
              <w:rPr>
                <w:rFonts w:ascii="等线" w:hAnsi="等线" w:cs="Times New Roman"/>
                <w:szCs w:val="21"/>
              </w:rPr>
              <w:t xml:space="preserve">   </w:t>
            </w:r>
            <w:r>
              <w:rPr>
                <w:rFonts w:ascii="Segoe UI Symbol" w:hAnsi="Segoe UI Symbol" w:eastAsia="Microsoft YaHei UI" w:cs="Segoe UI Symbol"/>
                <w:szCs w:val="21"/>
              </w:rPr>
              <w:t>☐</w:t>
            </w:r>
            <w:r>
              <w:rPr>
                <w:rFonts w:hint="eastAsia" w:ascii="等线" w:hAnsi="等线" w:cs="Times New Roman"/>
                <w:szCs w:val="21"/>
              </w:rPr>
              <w:t xml:space="preserve">成果认定结论 </w:t>
            </w:r>
          </w:p>
        </w:tc>
      </w:tr>
      <w:tr w14:paraId="19858D1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13" w:type="pct"/>
            <w:vMerge w:val="continue"/>
            <w:shd w:val="clear" w:color="auto" w:fill="auto"/>
            <w:vAlign w:val="center"/>
          </w:tcPr>
          <w:p w14:paraId="7DBCD838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3987" w:type="pct"/>
            <w:gridSpan w:val="3"/>
            <w:shd w:val="clear" w:color="auto" w:fill="auto"/>
            <w:vAlign w:val="center"/>
          </w:tcPr>
          <w:p w14:paraId="1311CC1B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b/>
                <w:szCs w:val="21"/>
              </w:rPr>
              <w:t>学位复核：</w:t>
            </w:r>
            <w:r>
              <w:rPr>
                <w:rFonts w:ascii="Segoe UI Symbol" w:hAnsi="Segoe UI Symbol" w:eastAsia="Microsoft YaHei UI" w:cs="Segoe UI Symbol"/>
                <w:szCs w:val="21"/>
              </w:rPr>
              <w:t>☐</w:t>
            </w:r>
            <w:r>
              <w:rPr>
                <w:rFonts w:hint="eastAsia" w:ascii="等线" w:hAnsi="等线" w:cs="Times New Roman"/>
                <w:szCs w:val="21"/>
              </w:rPr>
              <w:t xml:space="preserve">不受理学位申请 </w:t>
            </w:r>
            <w:r>
              <w:rPr>
                <w:rFonts w:ascii="等线" w:hAnsi="等线" w:cs="Times New Roman"/>
                <w:szCs w:val="21"/>
              </w:rPr>
              <w:t xml:space="preserve"> </w:t>
            </w:r>
            <w:r>
              <w:rPr>
                <w:rFonts w:ascii="Segoe UI Symbol" w:hAnsi="Segoe UI Symbol" w:eastAsia="Microsoft YaHei UI" w:cs="Segoe UI Symbol"/>
                <w:szCs w:val="21"/>
              </w:rPr>
              <w:t>☐</w:t>
            </w:r>
            <w:r>
              <w:rPr>
                <w:rFonts w:hint="eastAsia" w:ascii="等线" w:hAnsi="等线" w:cs="Times New Roman"/>
                <w:szCs w:val="21"/>
              </w:rPr>
              <w:t xml:space="preserve">不授予学位 </w:t>
            </w:r>
            <w:r>
              <w:rPr>
                <w:rFonts w:ascii="等线" w:hAnsi="等线" w:cs="Times New Roman"/>
                <w:szCs w:val="21"/>
              </w:rPr>
              <w:t xml:space="preserve"> </w:t>
            </w:r>
            <w:r>
              <w:rPr>
                <w:rFonts w:ascii="Segoe UI Symbol" w:hAnsi="Segoe UI Symbol" w:eastAsia="Microsoft YaHei UI" w:cs="Segoe UI Symbol"/>
                <w:szCs w:val="21"/>
              </w:rPr>
              <w:t>☐</w:t>
            </w:r>
            <w:r>
              <w:rPr>
                <w:rFonts w:hint="eastAsia" w:ascii="等线" w:hAnsi="等线" w:cs="Times New Roman"/>
                <w:szCs w:val="21"/>
              </w:rPr>
              <w:t>撤销学位</w:t>
            </w:r>
          </w:p>
        </w:tc>
      </w:tr>
      <w:tr w14:paraId="1AED0F7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13" w:type="pct"/>
            <w:shd w:val="clear" w:color="auto" w:fill="auto"/>
            <w:vAlign w:val="center"/>
          </w:tcPr>
          <w:p w14:paraId="2983E0FE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复核申请日期</w:t>
            </w:r>
          </w:p>
        </w:tc>
        <w:tc>
          <w:tcPr>
            <w:tcW w:w="3987" w:type="pct"/>
            <w:gridSpan w:val="3"/>
            <w:shd w:val="clear" w:color="auto" w:fill="auto"/>
            <w:vAlign w:val="center"/>
          </w:tcPr>
          <w:p w14:paraId="2FBFD625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 xml:space="preserve"> </w:t>
            </w:r>
            <w:r>
              <w:rPr>
                <w:rFonts w:ascii="等线" w:hAnsi="等线" w:cs="Times New Roman"/>
                <w:szCs w:val="21"/>
                <w:u w:val="single"/>
              </w:rPr>
              <w:t xml:space="preserve">        </w:t>
            </w:r>
            <w:r>
              <w:rPr>
                <w:rFonts w:hint="eastAsia" w:ascii="等线" w:hAnsi="等线" w:cs="Times New Roman"/>
                <w:szCs w:val="21"/>
              </w:rPr>
              <w:t>年</w:t>
            </w:r>
            <w:r>
              <w:rPr>
                <w:rFonts w:ascii="等线" w:hAnsi="等线" w:cs="Times New Roman"/>
                <w:szCs w:val="21"/>
                <w:u w:val="single"/>
              </w:rPr>
              <w:t xml:space="preserve">        </w:t>
            </w:r>
            <w:r>
              <w:rPr>
                <w:rFonts w:hint="eastAsia" w:ascii="等线" w:hAnsi="等线" w:cs="Times New Roman"/>
                <w:szCs w:val="21"/>
              </w:rPr>
              <w:t>月</w:t>
            </w:r>
            <w:r>
              <w:rPr>
                <w:rFonts w:ascii="等线" w:hAnsi="等线" w:cs="Times New Roman"/>
                <w:szCs w:val="21"/>
                <w:u w:val="single"/>
              </w:rPr>
              <w:t xml:space="preserve">        </w:t>
            </w:r>
            <w:r>
              <w:rPr>
                <w:rFonts w:hint="eastAsia" w:ascii="等线" w:hAnsi="等线" w:cs="Times New Roman"/>
                <w:szCs w:val="21"/>
              </w:rPr>
              <w:t>日</w:t>
            </w:r>
          </w:p>
        </w:tc>
      </w:tr>
      <w:tr w14:paraId="1596AAA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13" w:type="pct"/>
            <w:shd w:val="clear" w:color="auto" w:fill="auto"/>
            <w:vAlign w:val="center"/>
          </w:tcPr>
          <w:p w14:paraId="64541169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复核受理日期</w:t>
            </w:r>
          </w:p>
        </w:tc>
        <w:tc>
          <w:tcPr>
            <w:tcW w:w="3987" w:type="pct"/>
            <w:gridSpan w:val="3"/>
            <w:shd w:val="clear" w:color="auto" w:fill="auto"/>
            <w:vAlign w:val="center"/>
          </w:tcPr>
          <w:p w14:paraId="72E90E75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 xml:space="preserve"> </w:t>
            </w:r>
            <w:r>
              <w:rPr>
                <w:rFonts w:ascii="等线" w:hAnsi="等线" w:cs="Times New Roman"/>
                <w:szCs w:val="21"/>
                <w:u w:val="single"/>
              </w:rPr>
              <w:t xml:space="preserve">        </w:t>
            </w:r>
            <w:r>
              <w:rPr>
                <w:rFonts w:hint="eastAsia" w:ascii="等线" w:hAnsi="等线" w:cs="Times New Roman"/>
                <w:szCs w:val="21"/>
              </w:rPr>
              <w:t>年</w:t>
            </w:r>
            <w:r>
              <w:rPr>
                <w:rFonts w:ascii="等线" w:hAnsi="等线" w:cs="Times New Roman"/>
                <w:szCs w:val="21"/>
                <w:u w:val="single"/>
              </w:rPr>
              <w:t xml:space="preserve">        </w:t>
            </w:r>
            <w:r>
              <w:rPr>
                <w:rFonts w:hint="eastAsia" w:ascii="等线" w:hAnsi="等线" w:cs="Times New Roman"/>
                <w:szCs w:val="21"/>
              </w:rPr>
              <w:t>月</w:t>
            </w:r>
            <w:r>
              <w:rPr>
                <w:rFonts w:ascii="等线" w:hAnsi="等线" w:cs="Times New Roman"/>
                <w:szCs w:val="21"/>
                <w:u w:val="single"/>
              </w:rPr>
              <w:t xml:space="preserve">        </w:t>
            </w:r>
            <w:r>
              <w:rPr>
                <w:rFonts w:hint="eastAsia" w:ascii="等线" w:hAnsi="等线" w:cs="Times New Roman"/>
                <w:szCs w:val="21"/>
              </w:rPr>
              <w:t>日</w:t>
            </w:r>
          </w:p>
        </w:tc>
      </w:tr>
      <w:tr w14:paraId="63AEAFE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13" w:type="pct"/>
            <w:shd w:val="clear" w:color="auto" w:fill="auto"/>
            <w:vAlign w:val="center"/>
          </w:tcPr>
          <w:p w14:paraId="3B3A1840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  <w:lang w:eastAsia="zh-Hans"/>
              </w:rPr>
            </w:pPr>
            <w:r>
              <w:rPr>
                <w:rFonts w:hint="eastAsia" w:ascii="等线" w:hAnsi="等线" w:cs="Times New Roman"/>
                <w:szCs w:val="21"/>
                <w:lang w:eastAsia="zh-Hans"/>
              </w:rPr>
              <w:t>复核决定日期</w:t>
            </w:r>
          </w:p>
        </w:tc>
        <w:tc>
          <w:tcPr>
            <w:tcW w:w="3987" w:type="pct"/>
            <w:gridSpan w:val="3"/>
            <w:shd w:val="clear" w:color="auto" w:fill="auto"/>
            <w:vAlign w:val="center"/>
          </w:tcPr>
          <w:p w14:paraId="2A35A8E3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 xml:space="preserve"> </w:t>
            </w:r>
            <w:r>
              <w:rPr>
                <w:rFonts w:ascii="等线" w:hAnsi="等线" w:cs="Times New Roman"/>
                <w:szCs w:val="21"/>
                <w:u w:val="single"/>
              </w:rPr>
              <w:t xml:space="preserve">        </w:t>
            </w:r>
            <w:r>
              <w:rPr>
                <w:rFonts w:hint="eastAsia" w:ascii="等线" w:hAnsi="等线" w:cs="Times New Roman"/>
                <w:szCs w:val="21"/>
              </w:rPr>
              <w:t>年</w:t>
            </w:r>
            <w:r>
              <w:rPr>
                <w:rFonts w:ascii="等线" w:hAnsi="等线" w:cs="Times New Roman"/>
                <w:szCs w:val="21"/>
                <w:u w:val="single"/>
              </w:rPr>
              <w:t xml:space="preserve">        </w:t>
            </w:r>
            <w:r>
              <w:rPr>
                <w:rFonts w:hint="eastAsia" w:ascii="等线" w:hAnsi="等线" w:cs="Times New Roman"/>
                <w:szCs w:val="21"/>
              </w:rPr>
              <w:t>月</w:t>
            </w:r>
            <w:r>
              <w:rPr>
                <w:rFonts w:ascii="等线" w:hAnsi="等线" w:cs="Times New Roman"/>
                <w:szCs w:val="21"/>
                <w:u w:val="single"/>
              </w:rPr>
              <w:t xml:space="preserve">        </w:t>
            </w:r>
            <w:r>
              <w:rPr>
                <w:rFonts w:hint="eastAsia" w:ascii="等线" w:hAnsi="等线" w:cs="Times New Roman"/>
                <w:szCs w:val="21"/>
              </w:rPr>
              <w:t>日</w:t>
            </w:r>
          </w:p>
        </w:tc>
      </w:tr>
      <w:tr w14:paraId="423855A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2" w:hRule="exact"/>
          <w:jc w:val="center"/>
        </w:trPr>
        <w:tc>
          <w:tcPr>
            <w:tcW w:w="5000" w:type="pct"/>
            <w:gridSpan w:val="4"/>
            <w:shd w:val="clear" w:color="auto" w:fill="auto"/>
          </w:tcPr>
          <w:p w14:paraId="54C41C26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复核的事实、依据和理由：</w:t>
            </w:r>
          </w:p>
          <w:p w14:paraId="15569B88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</w:p>
          <w:p w14:paraId="1CDCFEFF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</w:p>
        </w:tc>
      </w:tr>
      <w:tr w14:paraId="3676B59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exact"/>
          <w:jc w:val="center"/>
        </w:trPr>
        <w:tc>
          <w:tcPr>
            <w:tcW w:w="1013" w:type="pct"/>
            <w:shd w:val="clear" w:color="auto" w:fill="auto"/>
            <w:vAlign w:val="center"/>
          </w:tcPr>
          <w:p w14:paraId="09740930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复核决定</w:t>
            </w:r>
          </w:p>
        </w:tc>
        <w:tc>
          <w:tcPr>
            <w:tcW w:w="3987" w:type="pct"/>
            <w:gridSpan w:val="3"/>
            <w:shd w:val="clear" w:color="auto" w:fill="auto"/>
            <w:vAlign w:val="center"/>
          </w:tcPr>
          <w:p w14:paraId="1E75C27B">
            <w:pPr>
              <w:snapToGrid w:val="0"/>
              <w:spacing w:line="400" w:lineRule="exact"/>
              <w:ind w:firstLine="0" w:firstLineChars="0"/>
              <w:rPr>
                <w:rFonts w:ascii="Segoe UI Symbol" w:hAnsi="Segoe UI Symbol" w:cs="Segoe UI Symbol"/>
                <w:szCs w:val="21"/>
              </w:rPr>
            </w:pPr>
          </w:p>
        </w:tc>
      </w:tr>
      <w:tr w14:paraId="3EE0ED8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exact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47DE442D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b/>
                <w:szCs w:val="21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学位评定分委员会主席</w:t>
            </w:r>
            <w:r>
              <w:rPr>
                <w:rFonts w:hint="eastAsia" w:ascii="宋体" w:hAnsi="宋体" w:cs="Times New Roman"/>
                <w:szCs w:val="21"/>
                <w:lang w:eastAsia="zh-Hans"/>
              </w:rPr>
              <w:t>（</w:t>
            </w: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签字</w:t>
            </w:r>
            <w:r>
              <w:rPr>
                <w:rFonts w:hint="eastAsia" w:ascii="宋体" w:hAnsi="宋体" w:cs="Times New Roman"/>
                <w:szCs w:val="21"/>
                <w:lang w:eastAsia="zh-Hans"/>
              </w:rPr>
              <w:t>）</w:t>
            </w:r>
            <w:r>
              <w:rPr>
                <w:rFonts w:ascii="宋体" w:hAnsi="宋体" w:cs="Times New Roman"/>
                <w:szCs w:val="21"/>
                <w:lang w:eastAsia="zh-Hans"/>
              </w:rPr>
              <w:t xml:space="preserve">  </w:t>
            </w:r>
            <w:r>
              <w:rPr>
                <w:rFonts w:ascii="宋体" w:hAnsi="宋体" w:cs="Arial"/>
              </w:rPr>
              <w:t xml:space="preserve">   </w:t>
            </w:r>
            <w:r>
              <w:rPr>
                <w:rFonts w:ascii="等线" w:hAnsi="等线" w:cs="Times New Roman"/>
                <w:szCs w:val="21"/>
              </w:rPr>
              <w:t xml:space="preserve">                            </w:t>
            </w:r>
            <w:r>
              <w:rPr>
                <w:rFonts w:ascii="宋体" w:hAnsi="宋体" w:cs="Arial"/>
              </w:rPr>
              <w:t xml:space="preserve">年 </w:t>
            </w:r>
            <w:r>
              <w:rPr>
                <w:rFonts w:hint="eastAsia" w:ascii="宋体" w:hAnsi="宋体" w:cs="Arial"/>
              </w:rPr>
              <w:t xml:space="preserve"> </w:t>
            </w:r>
            <w:r>
              <w:rPr>
                <w:rFonts w:ascii="宋体" w:hAnsi="宋体" w:cs="Arial"/>
              </w:rPr>
              <w:t xml:space="preserve"> </w:t>
            </w:r>
            <w:r>
              <w:rPr>
                <w:rFonts w:hint="eastAsia" w:ascii="宋体" w:hAnsi="宋体" w:cs="Arial"/>
              </w:rPr>
              <w:t xml:space="preserve">  </w:t>
            </w:r>
            <w:r>
              <w:rPr>
                <w:rFonts w:ascii="宋体" w:hAnsi="宋体" w:cs="Arial"/>
              </w:rPr>
              <w:t>月</w:t>
            </w:r>
            <w:r>
              <w:rPr>
                <w:rFonts w:hint="eastAsia" w:ascii="宋体" w:hAnsi="宋体" w:cs="Arial"/>
              </w:rPr>
              <w:t xml:space="preserve"> </w:t>
            </w:r>
            <w:r>
              <w:rPr>
                <w:rFonts w:ascii="宋体" w:hAnsi="宋体" w:cs="Arial"/>
              </w:rPr>
              <w:t xml:space="preserve"> </w:t>
            </w:r>
            <w:r>
              <w:rPr>
                <w:rFonts w:hint="eastAsia" w:ascii="宋体" w:hAnsi="宋体" w:cs="Arial"/>
              </w:rPr>
              <w:t xml:space="preserve"> </w:t>
            </w:r>
            <w:r>
              <w:rPr>
                <w:rFonts w:ascii="宋体" w:hAnsi="宋体" w:cs="Arial"/>
              </w:rPr>
              <w:t xml:space="preserve"> </w:t>
            </w:r>
            <w:r>
              <w:rPr>
                <w:rFonts w:hint="eastAsia" w:ascii="宋体" w:hAnsi="宋体" w:cs="Arial"/>
              </w:rPr>
              <w:t xml:space="preserve"> </w:t>
            </w:r>
            <w:r>
              <w:rPr>
                <w:rFonts w:ascii="宋体" w:hAnsi="宋体" w:cs="Arial"/>
              </w:rPr>
              <w:t>日</w:t>
            </w:r>
          </w:p>
        </w:tc>
      </w:tr>
    </w:tbl>
    <w:p w14:paraId="7529093C">
      <w:pPr>
        <w:spacing w:line="240" w:lineRule="auto"/>
        <w:ind w:firstLine="0" w:firstLineChars="0"/>
      </w:pPr>
      <w:r>
        <w:rPr>
          <w:rFonts w:hint="eastAsia"/>
          <w:sz w:val="20"/>
          <w:szCs w:val="21"/>
        </w:rPr>
        <w:t>注：本决定书一式</w:t>
      </w:r>
      <w:r>
        <w:rPr>
          <w:rFonts w:hint="eastAsia"/>
          <w:sz w:val="20"/>
          <w:szCs w:val="21"/>
          <w:lang w:val="en-US" w:eastAsia="zh-CN"/>
        </w:rPr>
        <w:t>叁</w:t>
      </w:r>
      <w:r>
        <w:rPr>
          <w:rFonts w:hint="eastAsia"/>
          <w:sz w:val="20"/>
          <w:szCs w:val="21"/>
        </w:rPr>
        <w:t>份，复核申请人一份，</w:t>
      </w:r>
      <w:r>
        <w:rPr>
          <w:rFonts w:hint="eastAsia"/>
          <w:sz w:val="20"/>
          <w:szCs w:val="21"/>
          <w:lang w:eastAsia="zh-Hans"/>
        </w:rPr>
        <w:t>学院</w:t>
      </w:r>
      <w:r>
        <w:rPr>
          <w:rFonts w:hint="eastAsia"/>
          <w:sz w:val="20"/>
          <w:szCs w:val="21"/>
          <w:lang w:val="en-US" w:eastAsia="zh-CN"/>
        </w:rPr>
        <w:t>一份，</w:t>
      </w:r>
      <w:r>
        <w:rPr>
          <w:rFonts w:hint="eastAsia"/>
          <w:sz w:val="20"/>
          <w:szCs w:val="21"/>
          <w:lang w:eastAsia="zh-Hans"/>
        </w:rPr>
        <w:t>学位办</w:t>
      </w:r>
      <w:r>
        <w:rPr>
          <w:rFonts w:hint="eastAsia"/>
          <w:sz w:val="20"/>
          <w:szCs w:val="21"/>
        </w:rPr>
        <w:t>一份。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BDC68AE9-C31C-4C54-9842-EB6EAB948AA0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703B9205-9867-4297-B7EC-C54C861EA160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2B81DECF-5D2C-4B1B-9587-DA893F50E9B0}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  <w:embedRegular r:id="rId4" w:fontKey="{BA8B306C-0D36-4734-838E-F3866886D022}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5" w:fontKey="{F312FD88-42A5-45B3-A22E-4D9F2BEABAA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6CC53A">
    <w:pPr>
      <w:pStyle w:val="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DEEC16"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5915D5"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DC6D2A">
    <w:pPr>
      <w:ind w:firstLine="4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6C124D"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5CEAAB">
    <w:pPr>
      <w:pStyle w:val="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k2NmIxODFkMzc4MDUzNzNiY2EyYTU0YzhiZTk4YzEifQ=="/>
  </w:docVars>
  <w:rsids>
    <w:rsidRoot w:val="003B50A7"/>
    <w:rsid w:val="00012F36"/>
    <w:rsid w:val="000644A3"/>
    <w:rsid w:val="00086BAB"/>
    <w:rsid w:val="000A67BC"/>
    <w:rsid w:val="000E02BD"/>
    <w:rsid w:val="00104517"/>
    <w:rsid w:val="00217C19"/>
    <w:rsid w:val="002B46CE"/>
    <w:rsid w:val="002C157C"/>
    <w:rsid w:val="003021B5"/>
    <w:rsid w:val="00324D60"/>
    <w:rsid w:val="00385BC9"/>
    <w:rsid w:val="003B50A7"/>
    <w:rsid w:val="003C5360"/>
    <w:rsid w:val="004B5BBA"/>
    <w:rsid w:val="004D1DB8"/>
    <w:rsid w:val="004D2EB4"/>
    <w:rsid w:val="004E7C81"/>
    <w:rsid w:val="00500944"/>
    <w:rsid w:val="005039FC"/>
    <w:rsid w:val="00504BC8"/>
    <w:rsid w:val="0056101B"/>
    <w:rsid w:val="006410C5"/>
    <w:rsid w:val="00654F87"/>
    <w:rsid w:val="006901C0"/>
    <w:rsid w:val="00697057"/>
    <w:rsid w:val="006E652F"/>
    <w:rsid w:val="006F6413"/>
    <w:rsid w:val="0072738C"/>
    <w:rsid w:val="007A4D55"/>
    <w:rsid w:val="007D6B75"/>
    <w:rsid w:val="007F77A0"/>
    <w:rsid w:val="00830E8A"/>
    <w:rsid w:val="00892C4B"/>
    <w:rsid w:val="008B0CBF"/>
    <w:rsid w:val="008D1644"/>
    <w:rsid w:val="008D561A"/>
    <w:rsid w:val="008F5B33"/>
    <w:rsid w:val="00943CCB"/>
    <w:rsid w:val="00945DA2"/>
    <w:rsid w:val="009570CF"/>
    <w:rsid w:val="009D5F17"/>
    <w:rsid w:val="00A348CB"/>
    <w:rsid w:val="00A50BB8"/>
    <w:rsid w:val="00B06153"/>
    <w:rsid w:val="00B12C3C"/>
    <w:rsid w:val="00B26B05"/>
    <w:rsid w:val="00B30A9C"/>
    <w:rsid w:val="00B350E6"/>
    <w:rsid w:val="00B36572"/>
    <w:rsid w:val="00B65461"/>
    <w:rsid w:val="00B70FFF"/>
    <w:rsid w:val="00B75CE8"/>
    <w:rsid w:val="00B91B17"/>
    <w:rsid w:val="00B96FDD"/>
    <w:rsid w:val="00BA0AB4"/>
    <w:rsid w:val="00BD7833"/>
    <w:rsid w:val="00C52D7A"/>
    <w:rsid w:val="00C531C2"/>
    <w:rsid w:val="00C840A3"/>
    <w:rsid w:val="00CE4C07"/>
    <w:rsid w:val="00CF687E"/>
    <w:rsid w:val="00D304CE"/>
    <w:rsid w:val="00D337A8"/>
    <w:rsid w:val="00D50FAF"/>
    <w:rsid w:val="00D84DEF"/>
    <w:rsid w:val="00DA7DDA"/>
    <w:rsid w:val="00DB6C79"/>
    <w:rsid w:val="00DD22D0"/>
    <w:rsid w:val="00DF18EC"/>
    <w:rsid w:val="00E97540"/>
    <w:rsid w:val="00EA6823"/>
    <w:rsid w:val="00EE4D48"/>
    <w:rsid w:val="00EF5DB0"/>
    <w:rsid w:val="00F231E3"/>
    <w:rsid w:val="00F24721"/>
    <w:rsid w:val="00FE5DB1"/>
    <w:rsid w:val="2C3EB33C"/>
    <w:rsid w:val="36A20BB6"/>
    <w:rsid w:val="3BFF70DE"/>
    <w:rsid w:val="3D57F99B"/>
    <w:rsid w:val="437246D8"/>
    <w:rsid w:val="4FF56295"/>
    <w:rsid w:val="65749BCB"/>
    <w:rsid w:val="73FE3892"/>
    <w:rsid w:val="779B5D3C"/>
    <w:rsid w:val="7FBF4E7A"/>
    <w:rsid w:val="B7892B38"/>
    <w:rsid w:val="CEEB51DA"/>
    <w:rsid w:val="D7971034"/>
    <w:rsid w:val="DC5F537E"/>
    <w:rsid w:val="E6E75282"/>
    <w:rsid w:val="E73FF1C8"/>
    <w:rsid w:val="F2FD3C28"/>
    <w:rsid w:val="F5BB5CC5"/>
    <w:rsid w:val="FAF5A59D"/>
    <w:rsid w:val="FFFA4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</w:pPr>
    <w:rPr>
      <w:rFonts w:eastAsia="宋体" w:asciiTheme="minorHAnsi" w:hAnsiTheme="minorHAnsi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eastAsia="宋体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eastAsia="宋体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216</Words>
  <Characters>216</Characters>
  <Lines>2</Lines>
  <Paragraphs>1</Paragraphs>
  <TotalTime>0</TotalTime>
  <ScaleCrop>false</ScaleCrop>
  <LinksUpToDate>false</LinksUpToDate>
  <CharactersWithSpaces>358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2025-01-18T01:14:00Z</dcterms:created>
  <dc:creator>徐明阳</dc:creator>
  <cp:lastModifiedBy>张婷婷</cp:lastModifiedBy>
  <dcterms:modified xsi:type="dcterms:W3CDTF">2025-05-13T04:01:06Z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9263FC09E96624F49BC08D679ED31F5F_42</vt:lpwstr>
  </property>
</Properties>
</file>