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E29A4">
      <w:pPr>
        <w:spacing w:line="240" w:lineRule="auto"/>
        <w:ind w:firstLine="0" w:firstLineChars="0"/>
        <w:jc w:val="center"/>
        <w:rPr>
          <w:rFonts w:ascii="方正小标宋简体" w:hAnsi="宋体" w:eastAsia="方正小标宋简体" w:cs="Times New Roman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中国矿业大学学术/学位</w:t>
      </w:r>
      <w:bookmarkStart w:id="2" w:name="_GoBack"/>
      <w:bookmarkEnd w:id="2"/>
      <w:r>
        <w:rPr>
          <w:rFonts w:hint="eastAsia" w:ascii="方正小标宋简体" w:hAnsi="宋体" w:eastAsia="方正小标宋简体" w:cs="Times New Roman"/>
          <w:sz w:val="32"/>
          <w:szCs w:val="32"/>
        </w:rPr>
        <w:t>复核</w:t>
      </w:r>
      <w:r>
        <w:rPr>
          <w:rFonts w:hint="eastAsia" w:ascii="方正小标宋简体" w:hAnsi="宋体" w:eastAsia="方正小标宋简体" w:cs="Times New Roman"/>
          <w:sz w:val="32"/>
          <w:szCs w:val="32"/>
          <w:lang w:eastAsia="zh-Hans"/>
        </w:rPr>
        <w:t>撤销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书</w:t>
      </w:r>
    </w:p>
    <w:tbl>
      <w:tblPr>
        <w:tblStyle w:val="4"/>
        <w:tblW w:w="5000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2642"/>
        <w:gridCol w:w="1382"/>
        <w:gridCol w:w="2766"/>
      </w:tblGrid>
      <w:tr w14:paraId="66CE96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6" w:type="pct"/>
            <w:shd w:val="clear" w:color="auto" w:fill="auto"/>
            <w:vAlign w:val="center"/>
          </w:tcPr>
          <w:p w14:paraId="44B0787F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姓名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6CDDDF1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811" w:type="pct"/>
            <w:shd w:val="clear" w:color="auto" w:fill="auto"/>
            <w:vAlign w:val="center"/>
          </w:tcPr>
          <w:p w14:paraId="340DF3E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学号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0C053B5D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707F2A0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6" w:type="pct"/>
            <w:shd w:val="clear" w:color="auto" w:fill="auto"/>
            <w:vAlign w:val="center"/>
          </w:tcPr>
          <w:p w14:paraId="60DACF0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学院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668CDBF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811" w:type="pct"/>
            <w:shd w:val="clear" w:color="auto" w:fill="auto"/>
            <w:vAlign w:val="center"/>
          </w:tcPr>
          <w:p w14:paraId="0154579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指导教师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4722DD96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65EF5F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6" w:type="pct"/>
            <w:shd w:val="clear" w:color="auto" w:fill="auto"/>
            <w:vAlign w:val="center"/>
          </w:tcPr>
          <w:p w14:paraId="46224CE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手机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4425890E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811" w:type="pct"/>
            <w:shd w:val="clear" w:color="auto" w:fill="auto"/>
            <w:vAlign w:val="center"/>
          </w:tcPr>
          <w:p w14:paraId="326C558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通讯地址</w:t>
            </w:r>
          </w:p>
          <w:p w14:paraId="0AD11A62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 w:val="13"/>
                <w:szCs w:val="21"/>
              </w:rPr>
              <w:t>（具体到门牌号）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5C8FD81A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26A67D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6" w:type="pct"/>
            <w:shd w:val="clear" w:color="auto" w:fill="auto"/>
            <w:vAlign w:val="center"/>
          </w:tcPr>
          <w:p w14:paraId="6B995A14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培养层次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32F160BD"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szCs w:val="21"/>
              </w:rPr>
            </w:pPr>
            <w:bookmarkStart w:id="0" w:name="OLE_LINK1"/>
            <w:bookmarkStart w:id="1" w:name="OLE_LINK2"/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宋体" w:hAnsi="宋体" w:cs="Segoe UI Symbol"/>
                <w:szCs w:val="21"/>
              </w:rPr>
              <w:t xml:space="preserve">硕士 </w:t>
            </w:r>
            <w:r>
              <w:rPr>
                <w:rFonts w:ascii="宋体" w:hAnsi="宋体" w:cs="Segoe UI Symbol"/>
                <w:szCs w:val="21"/>
              </w:rPr>
              <w:t xml:space="preserve">   </w:t>
            </w: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宋体" w:hAnsi="宋体" w:cs="Segoe UI Symbol"/>
                <w:szCs w:val="21"/>
              </w:rPr>
              <w:t>博士</w:t>
            </w:r>
            <w:bookmarkEnd w:id="0"/>
            <w:bookmarkEnd w:id="1"/>
          </w:p>
        </w:tc>
        <w:tc>
          <w:tcPr>
            <w:tcW w:w="811" w:type="pct"/>
            <w:shd w:val="clear" w:color="auto" w:fill="auto"/>
            <w:vAlign w:val="center"/>
          </w:tcPr>
          <w:p w14:paraId="42A6EC5A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学位</w:t>
            </w:r>
            <w:r>
              <w:rPr>
                <w:rFonts w:hint="eastAsia" w:ascii="等线" w:hAnsi="等线" w:cs="Times New Roman"/>
                <w:szCs w:val="21"/>
              </w:rPr>
              <w:t>类型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06BF2E0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ascii="Segoe UI Symbol" w:hAnsi="Segoe UI Symbol" w:cs="Segoe UI Symbol"/>
                <w:szCs w:val="21"/>
              </w:rPr>
              <w:t>☐</w:t>
            </w:r>
            <w:r>
              <w:rPr>
                <w:rFonts w:hint="eastAsia" w:ascii="Segoe UI Symbol" w:hAnsi="Segoe UI Symbol" w:cs="Segoe UI Symbol"/>
                <w:szCs w:val="21"/>
              </w:rPr>
              <w:t>学术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学位</w:t>
            </w:r>
            <w:r>
              <w:rPr>
                <w:rFonts w:hint="eastAsia" w:ascii="Segoe UI Symbol" w:hAnsi="Segoe UI Symbol" w:cs="Segoe UI Symbol"/>
                <w:szCs w:val="21"/>
              </w:rPr>
              <w:t xml:space="preserve"> </w:t>
            </w:r>
            <w:r>
              <w:rPr>
                <w:rFonts w:ascii="Segoe UI Symbol" w:hAnsi="Segoe UI Symbol" w:cs="Segoe UI Symbol"/>
                <w:szCs w:val="21"/>
              </w:rPr>
              <w:t xml:space="preserve"> ☐</w:t>
            </w:r>
            <w:r>
              <w:rPr>
                <w:rFonts w:hint="eastAsia" w:ascii="Segoe UI Symbol" w:hAnsi="Segoe UI Symbol" w:cs="Segoe UI Symbol"/>
                <w:szCs w:val="21"/>
              </w:rPr>
              <w:t>专业</w:t>
            </w:r>
            <w:r>
              <w:rPr>
                <w:rFonts w:hint="eastAsia" w:ascii="Segoe UI Symbol" w:hAnsi="Segoe UI Symbol" w:cs="Segoe UI Symbol"/>
                <w:szCs w:val="21"/>
                <w:lang w:eastAsia="zh-Hans"/>
              </w:rPr>
              <w:t>学位</w:t>
            </w:r>
            <w:r>
              <w:rPr>
                <w:rFonts w:hint="eastAsia" w:ascii="宋体" w:hAnsi="宋体" w:cs="Segoe UI Symbol"/>
                <w:szCs w:val="21"/>
              </w:rPr>
              <w:t xml:space="preserve"> </w:t>
            </w:r>
          </w:p>
        </w:tc>
      </w:tr>
      <w:tr w14:paraId="7B8457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6" w:type="pct"/>
            <w:shd w:val="clear" w:color="auto" w:fill="auto"/>
            <w:vAlign w:val="center"/>
          </w:tcPr>
          <w:p w14:paraId="5A6B27A2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一级学科或</w:t>
            </w:r>
          </w:p>
          <w:p w14:paraId="20621ABB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专业学位类别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4BB95973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811" w:type="pct"/>
            <w:shd w:val="clear" w:color="auto" w:fill="auto"/>
            <w:vAlign w:val="center"/>
          </w:tcPr>
          <w:p w14:paraId="474D9558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二级学科或</w:t>
            </w:r>
          </w:p>
          <w:p w14:paraId="4C40FB2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专业领域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1229D0E0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</w:tr>
      <w:tr w14:paraId="55E560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1016" w:type="pct"/>
            <w:vMerge w:val="restart"/>
            <w:shd w:val="clear" w:color="auto" w:fill="auto"/>
            <w:vAlign w:val="center"/>
          </w:tcPr>
          <w:p w14:paraId="21BFCD3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复核申请事项</w:t>
            </w:r>
          </w:p>
        </w:tc>
        <w:tc>
          <w:tcPr>
            <w:tcW w:w="3984" w:type="pct"/>
            <w:gridSpan w:val="3"/>
            <w:shd w:val="clear" w:color="auto" w:fill="auto"/>
            <w:vAlign w:val="center"/>
          </w:tcPr>
          <w:p w14:paraId="2E65AC09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b/>
                <w:szCs w:val="21"/>
              </w:rPr>
              <w:t>学术复核：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专家评阅结论 </w:t>
            </w:r>
            <w:r>
              <w:rPr>
                <w:rFonts w:ascii="等线" w:hAnsi="等线" w:cs="Times New Roman"/>
                <w:szCs w:val="21"/>
              </w:rPr>
              <w:t xml:space="preserve">  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答辩结论 </w:t>
            </w:r>
            <w:r>
              <w:rPr>
                <w:rFonts w:ascii="等线" w:hAnsi="等线" w:cs="Times New Roman"/>
                <w:szCs w:val="21"/>
              </w:rPr>
              <w:t xml:space="preserve">  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成果认定结论 </w:t>
            </w:r>
          </w:p>
        </w:tc>
      </w:tr>
      <w:tr w14:paraId="6A2D32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6" w:type="pct"/>
            <w:vMerge w:val="continue"/>
            <w:shd w:val="clear" w:color="auto" w:fill="auto"/>
            <w:vAlign w:val="center"/>
          </w:tcPr>
          <w:p w14:paraId="1FF2D8B5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</w:rPr>
            </w:pPr>
          </w:p>
        </w:tc>
        <w:tc>
          <w:tcPr>
            <w:tcW w:w="3984" w:type="pct"/>
            <w:gridSpan w:val="3"/>
            <w:shd w:val="clear" w:color="auto" w:fill="auto"/>
            <w:vAlign w:val="center"/>
          </w:tcPr>
          <w:p w14:paraId="71311C4C">
            <w:pPr>
              <w:snapToGrid w:val="0"/>
              <w:spacing w:line="240" w:lineRule="auto"/>
              <w:ind w:firstLine="0" w:firstLineChars="0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b/>
                <w:szCs w:val="21"/>
              </w:rPr>
              <w:t>学位复核：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不受理学位申请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 xml:space="preserve">不授予学位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ascii="Segoe UI Symbol" w:hAnsi="Segoe UI Symbol" w:eastAsia="Microsoft YaHei UI" w:cs="Segoe UI Symbol"/>
                <w:szCs w:val="21"/>
              </w:rPr>
              <w:t>☐</w:t>
            </w:r>
            <w:r>
              <w:rPr>
                <w:rFonts w:hint="eastAsia" w:ascii="等线" w:hAnsi="等线" w:cs="Times New Roman"/>
                <w:szCs w:val="21"/>
              </w:rPr>
              <w:t>撤销学位</w:t>
            </w:r>
          </w:p>
        </w:tc>
      </w:tr>
      <w:tr w14:paraId="03ADFC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16" w:type="pct"/>
            <w:shd w:val="clear" w:color="auto" w:fill="auto"/>
            <w:vAlign w:val="center"/>
          </w:tcPr>
          <w:p w14:paraId="03D97B51">
            <w:pPr>
              <w:snapToGrid w:val="0"/>
              <w:spacing w:line="240" w:lineRule="auto"/>
              <w:ind w:firstLine="0" w:firstLineChars="0"/>
              <w:jc w:val="center"/>
              <w:rPr>
                <w:rFonts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复核申请时间</w:t>
            </w:r>
          </w:p>
        </w:tc>
        <w:tc>
          <w:tcPr>
            <w:tcW w:w="3984" w:type="pct"/>
            <w:gridSpan w:val="3"/>
            <w:shd w:val="clear" w:color="auto" w:fill="auto"/>
            <w:vAlign w:val="center"/>
          </w:tcPr>
          <w:p w14:paraId="65010A0A">
            <w:pPr>
              <w:snapToGrid w:val="0"/>
              <w:spacing w:line="240" w:lineRule="auto"/>
              <w:ind w:firstLine="1050" w:firstLineChars="500"/>
              <w:jc w:val="both"/>
              <w:rPr>
                <w:rFonts w:ascii="等线" w:hAnsi="等线" w:cs="Times New Roman"/>
                <w:b/>
                <w:szCs w:val="21"/>
                <w:lang w:eastAsia="zh-Hans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60158B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4"/>
            <w:shd w:val="clear" w:color="auto" w:fill="auto"/>
          </w:tcPr>
          <w:p w14:paraId="17531F98">
            <w:pPr>
              <w:snapToGrid w:val="0"/>
              <w:spacing w:before="156" w:beforeLines="50"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撤销的</w:t>
            </w:r>
            <w:r>
              <w:rPr>
                <w:rFonts w:hint="eastAsia" w:ascii="等线" w:hAnsi="等线" w:cs="Times New Roman"/>
                <w:szCs w:val="21"/>
              </w:rPr>
              <w:t>理由：</w:t>
            </w:r>
          </w:p>
          <w:p w14:paraId="33A4A924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382A8AAD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62580DC5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3BB32004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32D0B141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741BFD43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2D8D5821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62602BE6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35FBEA74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3D9C0103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1B959D80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6B72889C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7CE05CE5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323C9E16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2004E92F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5582698E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7613D9DB">
            <w:pPr>
              <w:snapToGrid w:val="0"/>
              <w:spacing w:line="240" w:lineRule="auto"/>
              <w:ind w:firstLine="0" w:firstLineChars="0"/>
              <w:jc w:val="both"/>
              <w:rPr>
                <w:rFonts w:ascii="宋体" w:hAnsi="宋体" w:cs="Times New Roman"/>
                <w:szCs w:val="21"/>
              </w:rPr>
            </w:pPr>
          </w:p>
          <w:p w14:paraId="510BD500">
            <w:pPr>
              <w:snapToGrid w:val="0"/>
              <w:spacing w:line="240" w:lineRule="auto"/>
              <w:ind w:firstLine="0" w:firstLineChars="0"/>
              <w:jc w:val="both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复核申请人签名：</w:t>
            </w:r>
            <w:r>
              <w:rPr>
                <w:rFonts w:hint="eastAsia" w:ascii="宋体" w:hAnsi="宋体" w:cs="Arial"/>
              </w:rPr>
              <w:t xml:space="preserve">                                       </w:t>
            </w:r>
            <w:r>
              <w:rPr>
                <w:rFonts w:ascii="宋体" w:hAnsi="宋体" w:cs="Arial"/>
              </w:rPr>
              <w:t xml:space="preserve">      年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 </w:t>
            </w:r>
            <w:r>
              <w:rPr>
                <w:rFonts w:ascii="宋体" w:hAnsi="宋体" w:cs="Arial"/>
              </w:rPr>
              <w:t>月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>日</w:t>
            </w:r>
            <w:r>
              <w:rPr>
                <w:rFonts w:hint="eastAsia" w:ascii="宋体" w:hAnsi="宋体" w:cs="Arial"/>
              </w:rPr>
              <w:t xml:space="preserve">   </w:t>
            </w:r>
          </w:p>
        </w:tc>
      </w:tr>
      <w:tr w14:paraId="118CC0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5000" w:type="pct"/>
            <w:gridSpan w:val="4"/>
            <w:shd w:val="clear" w:color="auto" w:fill="auto"/>
          </w:tcPr>
          <w:p w14:paraId="072AF221">
            <w:pPr>
              <w:snapToGrid w:val="0"/>
              <w:spacing w:line="240" w:lineRule="auto"/>
              <w:ind w:firstLine="0" w:firstLineChars="0"/>
              <w:jc w:val="both"/>
              <w:rPr>
                <w:rFonts w:ascii="宋体" w:hAnsi="宋体" w:cs="Times New Roman"/>
                <w:szCs w:val="21"/>
                <w:lang w:eastAsia="zh-Hans"/>
              </w:rPr>
            </w:pPr>
          </w:p>
          <w:p w14:paraId="6F5D8A58">
            <w:pPr>
              <w:snapToGrid w:val="0"/>
              <w:spacing w:line="240" w:lineRule="auto"/>
              <w:ind w:firstLine="0" w:firstLineChars="0"/>
              <w:jc w:val="both"/>
              <w:rPr>
                <w:rFonts w:ascii="宋体" w:hAnsi="宋体" w:cs="Times New Roman"/>
                <w:szCs w:val="21"/>
                <w:lang w:eastAsia="zh-Hans"/>
              </w:rPr>
            </w:pPr>
            <w:r>
              <w:rPr>
                <w:rFonts w:hint="eastAsia" w:ascii="宋体" w:hAnsi="宋体" w:cs="Times New Roman"/>
                <w:szCs w:val="21"/>
                <w:lang w:eastAsia="zh-Hans"/>
              </w:rPr>
              <w:t>经审查：☐</w:t>
            </w:r>
            <w:r>
              <w:rPr>
                <w:rFonts w:ascii="宋体" w:hAnsi="宋体" w:cs="Times New Roman"/>
                <w:szCs w:val="21"/>
                <w:lang w:eastAsia="zh-Hans"/>
              </w:rPr>
              <w:t xml:space="preserve"> </w:t>
            </w:r>
            <w:r>
              <w:rPr>
                <w:rFonts w:hint="eastAsia" w:ascii="宋体" w:hAnsi="宋体" w:cs="Times New Roman"/>
                <w:szCs w:val="21"/>
                <w:lang w:eastAsia="zh-Hans"/>
              </w:rPr>
              <w:t>复核决定未作出，同意撤销复核申请</w:t>
            </w:r>
            <w:r>
              <w:rPr>
                <w:rFonts w:hint="eastAsia" w:ascii="宋体" w:hAnsi="宋体" w:cs="Times New Roman"/>
                <w:szCs w:val="21"/>
              </w:rPr>
              <w:t>。</w:t>
            </w:r>
            <w:r>
              <w:rPr>
                <w:rFonts w:ascii="宋体" w:hAnsi="宋体" w:cs="Times New Roman"/>
                <w:szCs w:val="21"/>
                <w:lang w:eastAsia="zh-Hans"/>
              </w:rPr>
              <w:t xml:space="preserve"> </w:t>
            </w:r>
          </w:p>
          <w:p w14:paraId="560657BB">
            <w:pPr>
              <w:snapToGrid w:val="0"/>
              <w:spacing w:line="240" w:lineRule="auto"/>
              <w:ind w:firstLine="840" w:firstLineChars="400"/>
              <w:jc w:val="both"/>
              <w:rPr>
                <w:rFonts w:ascii="宋体" w:hAnsi="宋体" w:cs="Times New Roman"/>
                <w:szCs w:val="21"/>
                <w:lang w:eastAsia="zh-Hans"/>
              </w:rPr>
            </w:pPr>
            <w:r>
              <w:rPr>
                <w:rFonts w:hint="eastAsia" w:ascii="宋体" w:hAnsi="宋体" w:cs="Times New Roman"/>
                <w:szCs w:val="21"/>
                <w:lang w:eastAsia="zh-Hans"/>
              </w:rPr>
              <w:t>☐</w:t>
            </w:r>
            <w:r>
              <w:rPr>
                <w:rFonts w:ascii="宋体" w:hAnsi="宋体" w:cs="Times New Roman"/>
                <w:szCs w:val="21"/>
                <w:lang w:eastAsia="zh-Hans"/>
              </w:rPr>
              <w:t xml:space="preserve"> </w:t>
            </w:r>
            <w:r>
              <w:rPr>
                <w:rFonts w:hint="eastAsia" w:ascii="宋体" w:hAnsi="宋体" w:cs="Times New Roman"/>
                <w:szCs w:val="21"/>
                <w:lang w:eastAsia="zh-Hans"/>
              </w:rPr>
              <w:t>复核决定已作出，不同意撤销复核申请。</w:t>
            </w:r>
          </w:p>
          <w:p w14:paraId="4D50FB3B">
            <w:pPr>
              <w:snapToGrid w:val="0"/>
              <w:spacing w:line="240" w:lineRule="auto"/>
              <w:ind w:firstLine="840" w:firstLineChars="400"/>
              <w:jc w:val="both"/>
              <w:rPr>
                <w:rFonts w:ascii="宋体" w:hAnsi="宋体" w:cs="Times New Roman"/>
                <w:szCs w:val="21"/>
                <w:lang w:eastAsia="zh-Hans"/>
              </w:rPr>
            </w:pPr>
          </w:p>
          <w:p w14:paraId="5A867521">
            <w:pPr>
              <w:snapToGrid w:val="0"/>
              <w:spacing w:line="240" w:lineRule="auto"/>
              <w:ind w:firstLine="840" w:firstLineChars="400"/>
              <w:jc w:val="both"/>
              <w:rPr>
                <w:rFonts w:ascii="宋体" w:hAnsi="宋体" w:cs="Times New Roman"/>
                <w:szCs w:val="21"/>
                <w:lang w:eastAsia="zh-Hans"/>
              </w:rPr>
            </w:pPr>
          </w:p>
          <w:p w14:paraId="4E9C76B3">
            <w:pPr>
              <w:snapToGrid w:val="0"/>
              <w:spacing w:line="240" w:lineRule="auto"/>
              <w:ind w:firstLine="420"/>
              <w:jc w:val="both"/>
              <w:rPr>
                <w:rFonts w:ascii="宋体" w:hAnsi="宋体" w:cs="Times New Roman"/>
                <w:szCs w:val="21"/>
                <w:lang w:eastAsia="zh-Hans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 w:cs="Times New Roman"/>
                <w:szCs w:val="21"/>
                <w:lang w:eastAsia="zh-Hans"/>
              </w:rPr>
              <w:t>（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签字</w:t>
            </w:r>
            <w:r>
              <w:rPr>
                <w:rFonts w:hint="eastAsia" w:ascii="宋体" w:hAnsi="宋体" w:cs="Times New Roman"/>
                <w:szCs w:val="21"/>
                <w:lang w:eastAsia="zh-Hans"/>
              </w:rPr>
              <w:t>）</w:t>
            </w:r>
            <w:r>
              <w:rPr>
                <w:rFonts w:ascii="宋体" w:hAnsi="宋体" w:cs="Times New Roman"/>
                <w:szCs w:val="21"/>
                <w:lang w:eastAsia="zh-Hans"/>
              </w:rPr>
              <w:t xml:space="preserve">  </w:t>
            </w:r>
            <w:r>
              <w:rPr>
                <w:rFonts w:ascii="宋体" w:hAnsi="宋体" w:cs="Arial"/>
              </w:rPr>
              <w:t xml:space="preserve">                             年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 </w:t>
            </w:r>
            <w:r>
              <w:rPr>
                <w:rFonts w:ascii="宋体" w:hAnsi="宋体" w:cs="Arial"/>
              </w:rPr>
              <w:t>月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>日</w:t>
            </w:r>
            <w:r>
              <w:rPr>
                <w:rFonts w:hint="eastAsia" w:ascii="宋体" w:hAnsi="宋体" w:cs="Arial"/>
              </w:rPr>
              <w:t xml:space="preserve">  </w:t>
            </w:r>
          </w:p>
        </w:tc>
      </w:tr>
    </w:tbl>
    <w:p w14:paraId="77B312E7">
      <w:pPr>
        <w:spacing w:line="240" w:lineRule="auto"/>
        <w:ind w:firstLine="0" w:firstLineChars="0"/>
      </w:pPr>
      <w:r>
        <w:rPr>
          <w:rFonts w:hint="eastAsia"/>
          <w:sz w:val="20"/>
          <w:szCs w:val="21"/>
        </w:rPr>
        <w:t>注：本</w:t>
      </w:r>
      <w:r>
        <w:rPr>
          <w:rFonts w:hint="eastAsia"/>
          <w:sz w:val="20"/>
          <w:szCs w:val="21"/>
          <w:lang w:eastAsia="zh-Hans"/>
        </w:rPr>
        <w:t>撤销书</w:t>
      </w:r>
      <w:r>
        <w:rPr>
          <w:rFonts w:hint="eastAsia"/>
          <w:sz w:val="20"/>
          <w:szCs w:val="21"/>
        </w:rPr>
        <w:t>一式两份，复核申请人一份，</w:t>
      </w:r>
      <w:r>
        <w:rPr>
          <w:rFonts w:hint="eastAsia"/>
          <w:sz w:val="20"/>
          <w:szCs w:val="21"/>
          <w:lang w:val="en-US" w:eastAsia="zh-CN"/>
        </w:rPr>
        <w:t>所在</w:t>
      </w:r>
      <w:r>
        <w:rPr>
          <w:rFonts w:hint="eastAsia"/>
          <w:sz w:val="20"/>
          <w:szCs w:val="21"/>
          <w:lang w:eastAsia="zh-Hans"/>
        </w:rPr>
        <w:t>学院</w:t>
      </w:r>
      <w:r>
        <w:rPr>
          <w:rFonts w:hint="eastAsia"/>
          <w:sz w:val="20"/>
          <w:szCs w:val="21"/>
        </w:rPr>
        <w:t>一份。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78A968C-DAB1-4223-BC52-6A9B71108B6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3F6EC310-B941-462A-AF1B-60B74704BB1B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70C4BD15-A094-4EBF-8A6F-090764B43734}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  <w:embedRegular r:id="rId4" w:fontKey="{C4A117AE-5E97-4272-9180-CB1A83CDA069}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4F46106D-0249-4C3D-B78E-ADEC48FFEE6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A1FBB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D115D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6D2013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A622E">
    <w:pP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D8980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10E89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2NmIxODFkMzc4MDUzNzNiY2EyYTU0YzhiZTk4YzEifQ=="/>
  </w:docVars>
  <w:rsids>
    <w:rsidRoot w:val="00E95C55"/>
    <w:rsid w:val="000059C6"/>
    <w:rsid w:val="000304DC"/>
    <w:rsid w:val="00061245"/>
    <w:rsid w:val="00071F68"/>
    <w:rsid w:val="000F3EA1"/>
    <w:rsid w:val="00102BCF"/>
    <w:rsid w:val="00122CA8"/>
    <w:rsid w:val="001C6D63"/>
    <w:rsid w:val="00245382"/>
    <w:rsid w:val="002907A4"/>
    <w:rsid w:val="0034693A"/>
    <w:rsid w:val="003A655E"/>
    <w:rsid w:val="00437830"/>
    <w:rsid w:val="004E0245"/>
    <w:rsid w:val="005215E9"/>
    <w:rsid w:val="00523E06"/>
    <w:rsid w:val="00537159"/>
    <w:rsid w:val="005F77E4"/>
    <w:rsid w:val="006443E4"/>
    <w:rsid w:val="006616E9"/>
    <w:rsid w:val="0066470A"/>
    <w:rsid w:val="006865D5"/>
    <w:rsid w:val="00696094"/>
    <w:rsid w:val="006A04A6"/>
    <w:rsid w:val="006C0646"/>
    <w:rsid w:val="006D22C3"/>
    <w:rsid w:val="00704A68"/>
    <w:rsid w:val="007354C0"/>
    <w:rsid w:val="00737913"/>
    <w:rsid w:val="00761498"/>
    <w:rsid w:val="00785EC5"/>
    <w:rsid w:val="007B153C"/>
    <w:rsid w:val="007C1090"/>
    <w:rsid w:val="007E4153"/>
    <w:rsid w:val="007E7A62"/>
    <w:rsid w:val="008B687A"/>
    <w:rsid w:val="00955FB7"/>
    <w:rsid w:val="00977F60"/>
    <w:rsid w:val="0098242D"/>
    <w:rsid w:val="009E657A"/>
    <w:rsid w:val="00A66058"/>
    <w:rsid w:val="00A729D3"/>
    <w:rsid w:val="00AE2AD3"/>
    <w:rsid w:val="00B81E49"/>
    <w:rsid w:val="00C16436"/>
    <w:rsid w:val="00C771FA"/>
    <w:rsid w:val="00CC7CC9"/>
    <w:rsid w:val="00D17A0B"/>
    <w:rsid w:val="00D22936"/>
    <w:rsid w:val="00D47E31"/>
    <w:rsid w:val="00E0202B"/>
    <w:rsid w:val="00E02BE4"/>
    <w:rsid w:val="00E95C55"/>
    <w:rsid w:val="00E963B9"/>
    <w:rsid w:val="00E97860"/>
    <w:rsid w:val="00F14EB0"/>
    <w:rsid w:val="00F67A47"/>
    <w:rsid w:val="00F84933"/>
    <w:rsid w:val="00FB15A0"/>
    <w:rsid w:val="00FD74FA"/>
    <w:rsid w:val="08EB3CE8"/>
    <w:rsid w:val="2736163B"/>
    <w:rsid w:val="45DC5A79"/>
    <w:rsid w:val="5B282703"/>
    <w:rsid w:val="6EDAD16F"/>
    <w:rsid w:val="6FFF0241"/>
    <w:rsid w:val="70351833"/>
    <w:rsid w:val="75F1A7A8"/>
    <w:rsid w:val="77AD386C"/>
    <w:rsid w:val="7B621237"/>
    <w:rsid w:val="7DB6C2F7"/>
    <w:rsid w:val="7F975D25"/>
    <w:rsid w:val="F777B28B"/>
    <w:rsid w:val="F77FFDD2"/>
    <w:rsid w:val="FD7B5184"/>
    <w:rsid w:val="FF3F8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</w:pPr>
    <w:rPr>
      <w:rFonts w:eastAsiaTheme="minorEastAsia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eastAsiaTheme="minorEastAsia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254</Words>
  <Characters>254</Characters>
  <Lines>3</Lines>
  <Paragraphs>1</Paragraphs>
  <TotalTime>0</TotalTime>
  <ScaleCrop>false</ScaleCrop>
  <LinksUpToDate>false</LinksUpToDate>
  <CharactersWithSpaces>415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2025-01-16T10:33:00Z</dcterms:created>
  <dc:creator>admin</dc:creator>
  <cp:lastModifiedBy>张婷婷</cp:lastModifiedBy>
  <cp:lastPrinted>2024-06-01T15:53:00Z</cp:lastPrinted>
  <dcterms:modified xsi:type="dcterms:W3CDTF">2025-05-13T04:02:12Z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4562430256AFF494B3CA8D671097E65F_43</vt:lpwstr>
  </property>
</Properties>
</file>